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ED2D5" w14:textId="09177F0D" w:rsidR="00F95063" w:rsidRDefault="008E6343">
      <w:r>
        <w:t>Arquivo teste</w:t>
      </w:r>
    </w:p>
    <w:sectPr w:rsidR="00F950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343"/>
    <w:rsid w:val="008E6343"/>
    <w:rsid w:val="00F9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A2B9B"/>
  <w15:chartTrackingRefBased/>
  <w15:docId w15:val="{476E317B-B360-411C-A6F8-7074AF96F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Panisset</dc:creator>
  <cp:keywords/>
  <dc:description/>
  <cp:lastModifiedBy>Thais Panisset</cp:lastModifiedBy>
  <cp:revision>1</cp:revision>
  <dcterms:created xsi:type="dcterms:W3CDTF">2026-04-23T21:09:00Z</dcterms:created>
  <dcterms:modified xsi:type="dcterms:W3CDTF">2026-04-23T21:09:00Z</dcterms:modified>
</cp:coreProperties>
</file>